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8D" w:rsidRPr="0032582D" w:rsidRDefault="001C678D" w:rsidP="001C678D">
      <w:pPr>
        <w:pStyle w:val="2"/>
        <w:jc w:val="center"/>
        <w:rPr>
          <w:color w:val="auto"/>
        </w:rPr>
      </w:pPr>
      <w:r w:rsidRPr="0032582D">
        <w:rPr>
          <w:color w:val="auto"/>
        </w:rPr>
        <w:t>ЗАКОН</w:t>
      </w:r>
      <w:r w:rsidRPr="0032582D">
        <w:rPr>
          <w:color w:val="auto"/>
        </w:rPr>
        <w:br/>
      </w:r>
      <w:r w:rsidRPr="0032582D">
        <w:rPr>
          <w:color w:val="auto"/>
        </w:rPr>
        <w:br/>
        <w:t>РЕСПУБЛИКИ СЕВЕРНАЯ ОСЕТИЯ-АЛАНИЯ</w:t>
      </w:r>
      <w:r>
        <w:rPr>
          <w:color w:val="auto"/>
        </w:rPr>
        <w:br/>
      </w:r>
      <w:r>
        <w:rPr>
          <w:color w:val="auto"/>
        </w:rPr>
        <w:br/>
        <w:t>от 31 марта 2008 года N 7-РЗ</w:t>
      </w:r>
      <w:r>
        <w:rPr>
          <w:color w:val="auto"/>
        </w:rPr>
        <w:br/>
      </w:r>
      <w:r w:rsidRPr="0032582D">
        <w:rPr>
          <w:color w:val="auto"/>
        </w:rPr>
        <w:br/>
      </w:r>
      <w:bookmarkStart w:id="0" w:name="_GoBack"/>
      <w:r w:rsidRPr="0032582D">
        <w:rPr>
          <w:color w:val="auto"/>
        </w:rPr>
        <w:t xml:space="preserve">О муниципальной службе в Республике Северная Осетия-Алания </w:t>
      </w:r>
      <w:bookmarkEnd w:id="0"/>
    </w:p>
    <w:p w:rsidR="001C678D" w:rsidRPr="0032582D" w:rsidRDefault="001C678D" w:rsidP="001C678D">
      <w:pPr>
        <w:pStyle w:val="3"/>
        <w:jc w:val="center"/>
        <w:rPr>
          <w:color w:val="auto"/>
          <w:sz w:val="28"/>
          <w:szCs w:val="28"/>
        </w:rPr>
      </w:pPr>
      <w:r w:rsidRPr="0032582D">
        <w:rPr>
          <w:color w:val="auto"/>
          <w:sz w:val="28"/>
          <w:szCs w:val="28"/>
        </w:rPr>
        <w:t xml:space="preserve">Глава 4. ПОРЯДОК ПОСТУПЛЕНИЯ НА МУНИЦИПАЛЬНУЮ СЛУЖБУ, ЕЕ ПРОХОЖДЕНИЯ И ПРЕКРАЩЕНИЯ </w:t>
      </w:r>
    </w:p>
    <w:p w:rsidR="001C678D" w:rsidRPr="0032582D" w:rsidRDefault="001C678D" w:rsidP="001C678D">
      <w:pPr>
        <w:pStyle w:val="4"/>
        <w:jc w:val="center"/>
        <w:rPr>
          <w:i w:val="0"/>
          <w:color w:val="auto"/>
          <w:sz w:val="28"/>
          <w:szCs w:val="28"/>
        </w:rPr>
      </w:pPr>
      <w:r w:rsidRPr="0032582D">
        <w:rPr>
          <w:i w:val="0"/>
          <w:color w:val="auto"/>
          <w:sz w:val="28"/>
          <w:szCs w:val="28"/>
        </w:rPr>
        <w:br/>
      </w:r>
      <w:r w:rsidRPr="0032582D">
        <w:rPr>
          <w:i w:val="0"/>
          <w:color w:val="auto"/>
          <w:sz w:val="28"/>
          <w:szCs w:val="28"/>
        </w:rPr>
        <w:br/>
        <w:t xml:space="preserve">Статья 12. Поступление на муниципальную службу </w:t>
      </w:r>
    </w:p>
    <w:p w:rsidR="001C678D" w:rsidRPr="0032582D" w:rsidRDefault="001C678D" w:rsidP="001C678D">
      <w:pPr>
        <w:pStyle w:val="formattext"/>
        <w:rPr>
          <w:sz w:val="28"/>
          <w:szCs w:val="28"/>
        </w:rPr>
      </w:pPr>
    </w:p>
    <w:p w:rsidR="001C678D" w:rsidRPr="00642832" w:rsidRDefault="001C678D" w:rsidP="001C678D">
      <w:pPr>
        <w:pStyle w:val="formattext"/>
        <w:spacing w:after="240" w:afterAutospacing="0"/>
        <w:rPr>
          <w:sz w:val="28"/>
          <w:szCs w:val="28"/>
        </w:rPr>
      </w:pPr>
      <w:r w:rsidRPr="00642832">
        <w:rPr>
          <w:sz w:val="28"/>
          <w:szCs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hyperlink r:id="rId4" w:anchor="64U0IK" w:history="1">
        <w:r w:rsidRPr="00642832">
          <w:rPr>
            <w:rStyle w:val="a3"/>
            <w:rFonts w:eastAsiaTheme="majorEastAsia"/>
            <w:sz w:val="28"/>
            <w:szCs w:val="28"/>
          </w:rPr>
          <w:t>Федеральным законом "О муниципальной службе в Российской Федерации"</w:t>
        </w:r>
      </w:hyperlink>
      <w:r w:rsidRPr="00642832">
        <w:rPr>
          <w:sz w:val="28"/>
          <w:szCs w:val="28"/>
        </w:rPr>
        <w:t xml:space="preserve"> и настоящим Законом для замещения должностей муниципальной службы, при отсутствии обстоятельств, указанных в </w:t>
      </w:r>
      <w:hyperlink r:id="rId5" w:anchor="64U0IK" w:history="1">
        <w:r w:rsidRPr="00642832">
          <w:rPr>
            <w:rStyle w:val="a3"/>
            <w:rFonts w:eastAsiaTheme="majorEastAsia"/>
            <w:sz w:val="28"/>
            <w:szCs w:val="28"/>
          </w:rPr>
          <w:t>Федеральном законе "О муниципальной службе в Российской Федерации"</w:t>
        </w:r>
      </w:hyperlink>
      <w:r w:rsidRPr="00642832">
        <w:rPr>
          <w:sz w:val="28"/>
          <w:szCs w:val="28"/>
        </w:rPr>
        <w:t xml:space="preserve"> в качестве ограничений, связанных с муниципальной службой.</w:t>
      </w:r>
    </w:p>
    <w:p w:rsidR="001C678D" w:rsidRPr="00642832" w:rsidRDefault="001C678D" w:rsidP="001C678D">
      <w:pPr>
        <w:pStyle w:val="formattext"/>
        <w:spacing w:after="240" w:afterAutospacing="0"/>
        <w:rPr>
          <w:sz w:val="28"/>
          <w:szCs w:val="28"/>
        </w:rPr>
      </w:pPr>
      <w:r w:rsidRPr="00642832">
        <w:rPr>
          <w:sz w:val="28"/>
          <w:szCs w:val="28"/>
        </w:rPr>
        <w:t xml:space="preserve">2.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</w:t>
      </w:r>
      <w:hyperlink r:id="rId6" w:anchor="64U0IK" w:history="1">
        <w:r w:rsidRPr="00642832">
          <w:rPr>
            <w:rStyle w:val="a3"/>
            <w:rFonts w:eastAsiaTheme="majorEastAsia"/>
            <w:sz w:val="28"/>
            <w:szCs w:val="28"/>
          </w:rPr>
          <w:t>Федеральным законом "О муниципальной службе в Российской Федерации"</w:t>
        </w:r>
      </w:hyperlink>
      <w:r w:rsidRPr="00642832">
        <w:rPr>
          <w:sz w:val="28"/>
          <w:szCs w:val="28"/>
        </w:rPr>
        <w:t>.</w:t>
      </w:r>
    </w:p>
    <w:p w:rsidR="001C678D" w:rsidRPr="00642832" w:rsidRDefault="001C678D" w:rsidP="001C678D">
      <w:pPr>
        <w:pStyle w:val="formattext"/>
        <w:spacing w:after="240" w:afterAutospacing="0"/>
        <w:rPr>
          <w:sz w:val="28"/>
          <w:szCs w:val="28"/>
        </w:rPr>
      </w:pPr>
      <w:r w:rsidRPr="00642832">
        <w:rPr>
          <w:sz w:val="28"/>
          <w:szCs w:val="28"/>
        </w:rPr>
        <w:t xml:space="preserve">3. С гражданином, поступающим на должность главы местной администрации по результатам конкурса на замещение указанной должности, заключается контракт в соответствии с типовой формой контракта согласно приложению 3 к настоящему Закону.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7" w:anchor="7D20K3" w:history="1">
        <w:r w:rsidRPr="00642832">
          <w:rPr>
            <w:rStyle w:val="a3"/>
            <w:rFonts w:eastAsiaTheme="majorEastAsia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42832">
        <w:rPr>
          <w:sz w:val="28"/>
          <w:szCs w:val="28"/>
        </w:rPr>
        <w:t>.</w:t>
      </w:r>
    </w:p>
    <w:p w:rsidR="001C678D" w:rsidRPr="00642832" w:rsidRDefault="001C678D" w:rsidP="001C678D">
      <w:pPr>
        <w:pStyle w:val="formattext"/>
        <w:spacing w:after="240" w:afterAutospacing="0"/>
        <w:rPr>
          <w:sz w:val="28"/>
          <w:szCs w:val="28"/>
        </w:rPr>
      </w:pPr>
      <w:r w:rsidRPr="00642832">
        <w:rPr>
          <w:sz w:val="28"/>
          <w:szCs w:val="28"/>
        </w:rPr>
        <w:lastRenderedPageBreak/>
        <w:t>4.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11B4A" w:rsidRDefault="001C678D" w:rsidP="001C678D">
      <w:r w:rsidRPr="00642832">
        <w:rPr>
          <w:sz w:val="28"/>
          <w:szCs w:val="28"/>
        </w:rPr>
        <w:t>5.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11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8D"/>
    <w:rsid w:val="00111B4A"/>
    <w:rsid w:val="001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A4CF-27A5-47DC-90BD-1A50783D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8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C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7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67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678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unhideWhenUsed/>
    <w:rsid w:val="001C678D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hyperlink" Target="https://docs.cntd.ru/document/902030664" TargetMode="External"/><Relationship Id="rId4" Type="http://schemas.openxmlformats.org/officeDocument/2006/relationships/hyperlink" Target="https://docs.cntd.ru/document/9020306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B.Vitaev</dc:creator>
  <cp:keywords/>
  <dc:description/>
  <cp:lastModifiedBy>B.Vitaev</cp:lastModifiedBy>
  <cp:revision>1</cp:revision>
  <dcterms:created xsi:type="dcterms:W3CDTF">2023-01-10T14:00:00Z</dcterms:created>
  <dcterms:modified xsi:type="dcterms:W3CDTF">2023-01-10T14:00:00Z</dcterms:modified>
</cp:coreProperties>
</file>